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A7856" w14:textId="77777777" w:rsidR="004210E6" w:rsidRDefault="004210E6" w:rsidP="004210E6">
      <w:pPr>
        <w:spacing w:after="0"/>
        <w:jc w:val="center"/>
        <w:rPr>
          <w:b/>
          <w:bCs/>
          <w:sz w:val="28"/>
          <w:szCs w:val="24"/>
        </w:rPr>
      </w:pPr>
      <w:bookmarkStart w:id="0" w:name="_Hlk137211850"/>
      <w:r>
        <w:rPr>
          <w:b/>
          <w:bCs/>
          <w:sz w:val="28"/>
          <w:szCs w:val="24"/>
        </w:rPr>
        <w:t>Автоматизированная диагностика</w:t>
      </w:r>
    </w:p>
    <w:p w14:paraId="33578363" w14:textId="36A21072" w:rsidR="004210E6" w:rsidRDefault="004210E6" w:rsidP="004210E6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индивидуального развития детей 6-7 лет в соответствии с ФОП ДО</w:t>
      </w:r>
    </w:p>
    <w:p w14:paraId="3F584874" w14:textId="60B2DB77" w:rsidR="004210E6" w:rsidRDefault="004210E6" w:rsidP="004210E6">
      <w:pPr>
        <w:spacing w:before="240" w:after="0" w:line="240" w:lineRule="auto"/>
        <w:ind w:firstLine="284"/>
        <w:jc w:val="both"/>
      </w:pPr>
      <w:r>
        <w:t xml:space="preserve">Предлагаемое пособие разработано с целью оптимизации образовательного процесса в любом учреждении, работающим с группой детей с 6 до 7 лет. </w:t>
      </w:r>
    </w:p>
    <w:p w14:paraId="38E05BAA" w14:textId="77777777" w:rsidR="004210E6" w:rsidRDefault="004210E6" w:rsidP="004210E6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>Федеральной образовательной программой дошкольного образования (приказ Министерства просвещения РФ от 25.11.2022 года) и Федеральному государственному образовательному стандарту дошкольного образования, приказ Министерства образования и науки No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12295437" w14:textId="77777777" w:rsidR="004210E6" w:rsidRDefault="004210E6" w:rsidP="004210E6">
      <w:pPr>
        <w:spacing w:before="240" w:after="0" w:line="240" w:lineRule="auto"/>
        <w:ind w:firstLine="284"/>
        <w:jc w:val="both"/>
      </w:pPr>
      <w:r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77CBA4B3" wp14:editId="5A7A5A57">
            <wp:simplePos x="0" y="0"/>
            <wp:positionH relativeFrom="margin">
              <wp:align>left</wp:align>
            </wp:positionH>
            <wp:positionV relativeFrom="paragraph">
              <wp:posOffset>33456</wp:posOffset>
            </wp:positionV>
            <wp:extent cx="22104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08" y="21482"/>
                <wp:lineTo x="21408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5456" r="8699" b="17423"/>
                    <a:stretch/>
                  </pic:blipFill>
                  <pic:spPr bwMode="auto">
                    <a:xfrm>
                      <a:off x="0" y="0"/>
                      <a:ext cx="221043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Обратите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14:paraId="56907215" w14:textId="77777777" w:rsidR="004210E6" w:rsidRPr="00AD1710" w:rsidRDefault="004210E6" w:rsidP="004210E6">
      <w:pPr>
        <w:spacing w:before="240" w:after="0" w:line="240" w:lineRule="auto"/>
        <w:ind w:firstLine="284"/>
        <w:jc w:val="both"/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>тие» в разделе «Музыкальная деятельность» может потребовать участия музыкального работника, так же по образовательной области «Физическое развитие»</w:t>
      </w:r>
      <w:r w:rsidRPr="001C00E5">
        <w:rPr>
          <w:b/>
          <w:bCs/>
        </w:rPr>
        <w:t xml:space="preserve"> </w:t>
      </w:r>
      <w:r>
        <w:rPr>
          <w:b/>
          <w:bCs/>
        </w:rPr>
        <w:t xml:space="preserve">может потребоваться участие </w:t>
      </w:r>
      <w:proofErr w:type="spellStart"/>
      <w:proofErr w:type="gramStart"/>
      <w:r>
        <w:rPr>
          <w:b/>
          <w:bCs/>
        </w:rPr>
        <w:t>физ.работника</w:t>
      </w:r>
      <w:proofErr w:type="spellEnd"/>
      <w:proofErr w:type="gramEnd"/>
      <w:r>
        <w:rPr>
          <w:b/>
          <w:bCs/>
        </w:rPr>
        <w:t xml:space="preserve"> </w:t>
      </w:r>
      <w:r w:rsidRPr="001C00E5">
        <w:rPr>
          <w:b/>
          <w:bCs/>
          <w:i/>
          <w:iCs/>
        </w:rPr>
        <w:t>(при наличии в ДОУ).</w:t>
      </w:r>
    </w:p>
    <w:p w14:paraId="7E7580FE" w14:textId="77777777" w:rsidR="004210E6" w:rsidRDefault="004210E6" w:rsidP="004210E6">
      <w:pPr>
        <w:spacing w:after="0" w:line="240" w:lineRule="auto"/>
        <w:jc w:val="both"/>
      </w:pPr>
    </w:p>
    <w:p w14:paraId="37AF6069" w14:textId="77777777" w:rsidR="004210E6" w:rsidRDefault="004210E6" w:rsidP="004210E6">
      <w:pPr>
        <w:spacing w:after="0"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Содержание папки «Педагогическая диагностика </w:t>
      </w:r>
    </w:p>
    <w:p w14:paraId="5E126EA4" w14:textId="77777777" w:rsidR="004210E6" w:rsidRDefault="004210E6" w:rsidP="004210E6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индивидуального развития ребёнка 6-7 лет»: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4210E6" w14:paraId="5977BEB8" w14:textId="77777777" w:rsidTr="00FB1A1C">
        <w:tc>
          <w:tcPr>
            <w:tcW w:w="2259" w:type="dxa"/>
            <w:vMerge w:val="restart"/>
          </w:tcPr>
          <w:p w14:paraId="042B62E6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  <w:p w14:paraId="0F7DB274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6433B5A6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2ECC9346" w14:textId="77777777" w:rsidR="004210E6" w:rsidRDefault="004210E6" w:rsidP="00FB1A1C">
            <w:pPr>
              <w:spacing w:after="0" w:line="240" w:lineRule="auto"/>
            </w:pPr>
            <w:r>
              <w:t xml:space="preserve">Социальные отношения. </w:t>
            </w:r>
          </w:p>
        </w:tc>
        <w:tc>
          <w:tcPr>
            <w:tcW w:w="2039" w:type="dxa"/>
            <w:vMerge w:val="restart"/>
          </w:tcPr>
          <w:p w14:paraId="793AA278" w14:textId="77777777" w:rsidR="004210E6" w:rsidRDefault="004210E6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4210E6" w14:paraId="3A8F0B0D" w14:textId="77777777" w:rsidTr="00FB1A1C">
        <w:tc>
          <w:tcPr>
            <w:tcW w:w="2259" w:type="dxa"/>
            <w:vMerge/>
          </w:tcPr>
          <w:p w14:paraId="61DC6CB0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0427F97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7225B405" w14:textId="77777777" w:rsidR="004210E6" w:rsidRDefault="004210E6" w:rsidP="00FB1A1C">
            <w:pPr>
              <w:spacing w:after="0" w:line="240" w:lineRule="auto"/>
            </w:pPr>
            <w:r>
              <w:t>Формирование основ гражданственности и патриотизма.</w:t>
            </w:r>
          </w:p>
        </w:tc>
        <w:tc>
          <w:tcPr>
            <w:tcW w:w="2039" w:type="dxa"/>
            <w:vMerge/>
          </w:tcPr>
          <w:p w14:paraId="2B7820CC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0DEF5618" w14:textId="77777777" w:rsidTr="00FB1A1C">
        <w:tc>
          <w:tcPr>
            <w:tcW w:w="2259" w:type="dxa"/>
            <w:vMerge/>
          </w:tcPr>
          <w:p w14:paraId="1CA7BC81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9F75EFA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СК-2</w:t>
            </w:r>
          </w:p>
        </w:tc>
        <w:tc>
          <w:tcPr>
            <w:tcW w:w="4438" w:type="dxa"/>
          </w:tcPr>
          <w:p w14:paraId="52038CEA" w14:textId="77777777" w:rsidR="004210E6" w:rsidRDefault="004210E6" w:rsidP="00FB1A1C">
            <w:pPr>
              <w:spacing w:after="0" w:line="240" w:lineRule="auto"/>
            </w:pPr>
            <w:r>
              <w:t>Трудовое воспитание</w:t>
            </w:r>
          </w:p>
        </w:tc>
        <w:tc>
          <w:tcPr>
            <w:tcW w:w="2039" w:type="dxa"/>
            <w:vMerge/>
          </w:tcPr>
          <w:p w14:paraId="6D41BCA7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2DC85D2C" w14:textId="77777777" w:rsidTr="00FB1A1C">
        <w:tc>
          <w:tcPr>
            <w:tcW w:w="2259" w:type="dxa"/>
            <w:vMerge/>
          </w:tcPr>
          <w:p w14:paraId="31C6A146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2C25CA01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СК-3</w:t>
            </w:r>
          </w:p>
        </w:tc>
        <w:tc>
          <w:tcPr>
            <w:tcW w:w="4438" w:type="dxa"/>
          </w:tcPr>
          <w:p w14:paraId="40C35E75" w14:textId="77777777" w:rsidR="004210E6" w:rsidRDefault="004210E6" w:rsidP="00FB1A1C">
            <w:pPr>
              <w:spacing w:after="0" w:line="240" w:lineRule="auto"/>
            </w:pPr>
            <w:r>
              <w:t>Формирование безопасного поведения</w:t>
            </w:r>
          </w:p>
        </w:tc>
        <w:tc>
          <w:tcPr>
            <w:tcW w:w="2039" w:type="dxa"/>
            <w:vMerge/>
          </w:tcPr>
          <w:p w14:paraId="220B7D08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29AB3779" w14:textId="77777777" w:rsidTr="00FB1A1C">
        <w:tc>
          <w:tcPr>
            <w:tcW w:w="2259" w:type="dxa"/>
            <w:vMerge/>
          </w:tcPr>
          <w:p w14:paraId="7AAB1C79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117056B4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СК</w:t>
            </w:r>
          </w:p>
        </w:tc>
        <w:tc>
          <w:tcPr>
            <w:tcW w:w="6477" w:type="dxa"/>
            <w:gridSpan w:val="2"/>
          </w:tcPr>
          <w:p w14:paraId="1DBAFDE7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«Социально-коммуникативное развитие»</w:t>
            </w:r>
          </w:p>
        </w:tc>
      </w:tr>
      <w:tr w:rsidR="004210E6" w14:paraId="6F4D8628" w14:textId="77777777" w:rsidTr="00FB1A1C">
        <w:trPr>
          <w:trHeight w:val="485"/>
        </w:trPr>
        <w:tc>
          <w:tcPr>
            <w:tcW w:w="2259" w:type="dxa"/>
            <w:vMerge w:val="restart"/>
          </w:tcPr>
          <w:p w14:paraId="287BEB69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</w:t>
            </w:r>
          </w:p>
          <w:p w14:paraId="3502D571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48C30FAA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7E3CCEC3" w14:textId="77777777" w:rsidR="004210E6" w:rsidRDefault="004210E6" w:rsidP="00FB1A1C">
            <w:pPr>
              <w:spacing w:after="0" w:line="240" w:lineRule="auto"/>
            </w:pPr>
            <w:r>
              <w:t>Сенсорные эталоны и познавательные действия. Окружающий мир. Природа.</w:t>
            </w:r>
          </w:p>
        </w:tc>
        <w:tc>
          <w:tcPr>
            <w:tcW w:w="2039" w:type="dxa"/>
            <w:vMerge w:val="restart"/>
          </w:tcPr>
          <w:p w14:paraId="7DD4FF27" w14:textId="77777777" w:rsidR="004210E6" w:rsidRDefault="004210E6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4210E6" w14:paraId="0BB5BA22" w14:textId="77777777" w:rsidTr="00FB1A1C">
        <w:trPr>
          <w:trHeight w:val="275"/>
        </w:trPr>
        <w:tc>
          <w:tcPr>
            <w:tcW w:w="2259" w:type="dxa"/>
            <w:vMerge/>
            <w:tcBorders>
              <w:bottom w:val="single" w:sz="4" w:space="0" w:color="auto"/>
            </w:tcBorders>
          </w:tcPr>
          <w:p w14:paraId="0C20AAA4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5C3EFDAA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7796436A" w14:textId="77777777" w:rsidR="004210E6" w:rsidRDefault="004210E6" w:rsidP="00FB1A1C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5AA51F7C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1939689D" w14:textId="77777777" w:rsidTr="00FB1A1C">
        <w:trPr>
          <w:trHeight w:val="517"/>
        </w:trPr>
        <w:tc>
          <w:tcPr>
            <w:tcW w:w="2259" w:type="dxa"/>
            <w:vMerge/>
          </w:tcPr>
          <w:p w14:paraId="55B254E9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35704F14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  <w:vAlign w:val="center"/>
          </w:tcPr>
          <w:p w14:paraId="30968357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</w:tr>
      <w:tr w:rsidR="004210E6" w14:paraId="49E7D4E3" w14:textId="77777777" w:rsidTr="00FB1A1C">
        <w:trPr>
          <w:trHeight w:val="307"/>
        </w:trPr>
        <w:tc>
          <w:tcPr>
            <w:tcW w:w="2259" w:type="dxa"/>
            <w:vMerge w:val="restart"/>
          </w:tcPr>
          <w:p w14:paraId="4A6F17DD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1753" w:type="dxa"/>
          </w:tcPr>
          <w:p w14:paraId="22F36868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6EF91F91" w14:textId="77777777" w:rsidR="004210E6" w:rsidRDefault="004210E6" w:rsidP="00FB1A1C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  <w:vMerge w:val="restart"/>
          </w:tcPr>
          <w:p w14:paraId="663CE9F2" w14:textId="77777777" w:rsidR="004210E6" w:rsidRDefault="004210E6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4210E6" w14:paraId="4CCA3D0A" w14:textId="77777777" w:rsidTr="00FB1A1C">
        <w:trPr>
          <w:trHeight w:val="272"/>
        </w:trPr>
        <w:tc>
          <w:tcPr>
            <w:tcW w:w="2259" w:type="dxa"/>
            <w:vMerge/>
          </w:tcPr>
          <w:p w14:paraId="5DDED87D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9240CF3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0711A271" w14:textId="77777777" w:rsidR="004210E6" w:rsidRDefault="004210E6" w:rsidP="00FB1A1C">
            <w:pPr>
              <w:spacing w:after="0" w:line="240" w:lineRule="auto"/>
            </w:pPr>
            <w:r>
              <w:t xml:space="preserve">Звуковая культура речи. </w:t>
            </w:r>
          </w:p>
        </w:tc>
        <w:tc>
          <w:tcPr>
            <w:tcW w:w="2039" w:type="dxa"/>
            <w:vMerge/>
          </w:tcPr>
          <w:p w14:paraId="4A918C90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52B1827B" w14:textId="77777777" w:rsidTr="00FB1A1C">
        <w:trPr>
          <w:trHeight w:val="264"/>
        </w:trPr>
        <w:tc>
          <w:tcPr>
            <w:tcW w:w="2259" w:type="dxa"/>
            <w:vMerge/>
          </w:tcPr>
          <w:p w14:paraId="0594827A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2D5E2DA1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110952E2" w14:textId="77777777" w:rsidR="004210E6" w:rsidRDefault="004210E6" w:rsidP="00FB1A1C">
            <w:pPr>
              <w:spacing w:after="0" w:line="240" w:lineRule="auto"/>
            </w:pPr>
            <w:r>
              <w:t xml:space="preserve">Грамматический строй речи </w:t>
            </w:r>
          </w:p>
        </w:tc>
        <w:tc>
          <w:tcPr>
            <w:tcW w:w="2039" w:type="dxa"/>
            <w:vMerge/>
          </w:tcPr>
          <w:p w14:paraId="2DBD4FF7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6A534BA5" w14:textId="77777777" w:rsidTr="00FB1A1C">
        <w:trPr>
          <w:trHeight w:val="312"/>
        </w:trPr>
        <w:tc>
          <w:tcPr>
            <w:tcW w:w="2259" w:type="dxa"/>
            <w:vMerge/>
          </w:tcPr>
          <w:p w14:paraId="7EE79B05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16331611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РР-4</w:t>
            </w:r>
          </w:p>
        </w:tc>
        <w:tc>
          <w:tcPr>
            <w:tcW w:w="4438" w:type="dxa"/>
          </w:tcPr>
          <w:p w14:paraId="40E23868" w14:textId="77777777" w:rsidR="004210E6" w:rsidRDefault="004210E6" w:rsidP="00FB1A1C">
            <w:pPr>
              <w:spacing w:after="0" w:line="240" w:lineRule="auto"/>
            </w:pPr>
            <w:r>
              <w:t xml:space="preserve">Связная речь. </w:t>
            </w:r>
          </w:p>
        </w:tc>
        <w:tc>
          <w:tcPr>
            <w:tcW w:w="2039" w:type="dxa"/>
            <w:vMerge/>
          </w:tcPr>
          <w:p w14:paraId="419ACA65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09BC8ADC" w14:textId="77777777" w:rsidTr="00FB1A1C">
        <w:trPr>
          <w:trHeight w:val="312"/>
        </w:trPr>
        <w:tc>
          <w:tcPr>
            <w:tcW w:w="2259" w:type="dxa"/>
            <w:vMerge/>
          </w:tcPr>
          <w:p w14:paraId="1889F9AC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03BF136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РР-5</w:t>
            </w:r>
          </w:p>
        </w:tc>
        <w:tc>
          <w:tcPr>
            <w:tcW w:w="4438" w:type="dxa"/>
          </w:tcPr>
          <w:p w14:paraId="16A16129" w14:textId="77777777" w:rsidR="004210E6" w:rsidRDefault="004210E6" w:rsidP="00FB1A1C">
            <w:pPr>
              <w:spacing w:after="0" w:line="240" w:lineRule="auto"/>
            </w:pPr>
            <w:r>
              <w:t>Подготовка к обучению грамоте</w:t>
            </w:r>
          </w:p>
        </w:tc>
        <w:tc>
          <w:tcPr>
            <w:tcW w:w="2039" w:type="dxa"/>
            <w:vMerge/>
          </w:tcPr>
          <w:p w14:paraId="481932BE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1A055E4D" w14:textId="77777777" w:rsidTr="00FB1A1C">
        <w:tc>
          <w:tcPr>
            <w:tcW w:w="2259" w:type="dxa"/>
            <w:vMerge/>
          </w:tcPr>
          <w:p w14:paraId="2127CBD4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0EC33672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РР-6</w:t>
            </w:r>
          </w:p>
        </w:tc>
        <w:tc>
          <w:tcPr>
            <w:tcW w:w="4438" w:type="dxa"/>
          </w:tcPr>
          <w:p w14:paraId="720C7041" w14:textId="77777777" w:rsidR="004210E6" w:rsidRDefault="004210E6" w:rsidP="00FB1A1C">
            <w:pPr>
              <w:spacing w:after="0" w:line="240" w:lineRule="auto"/>
            </w:pPr>
            <w:r>
              <w:t>Интерес к художественной литературе</w:t>
            </w:r>
          </w:p>
        </w:tc>
        <w:tc>
          <w:tcPr>
            <w:tcW w:w="2039" w:type="dxa"/>
            <w:vMerge/>
          </w:tcPr>
          <w:p w14:paraId="623B5A55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26D8FF30" w14:textId="77777777" w:rsidTr="00FB1A1C">
        <w:trPr>
          <w:trHeight w:val="580"/>
        </w:trPr>
        <w:tc>
          <w:tcPr>
            <w:tcW w:w="2259" w:type="dxa"/>
            <w:vMerge/>
          </w:tcPr>
          <w:p w14:paraId="5AFF6745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13299DDB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3E99A197" w14:textId="77777777" w:rsidR="004210E6" w:rsidRDefault="004210E6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4210E6" w14:paraId="5F253846" w14:textId="77777777" w:rsidTr="00FB1A1C">
        <w:tc>
          <w:tcPr>
            <w:tcW w:w="2259" w:type="dxa"/>
            <w:vMerge w:val="restart"/>
          </w:tcPr>
          <w:p w14:paraId="6DC2AC67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605CCEB2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6372766D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393625CA" w14:textId="77777777" w:rsidR="004210E6" w:rsidRDefault="004210E6" w:rsidP="00FB1A1C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6D548953" w14:textId="77777777" w:rsidR="004210E6" w:rsidRDefault="004210E6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4210E6" w14:paraId="39AD0E57" w14:textId="77777777" w:rsidTr="00FB1A1C">
        <w:tc>
          <w:tcPr>
            <w:tcW w:w="2259" w:type="dxa"/>
            <w:vMerge/>
          </w:tcPr>
          <w:p w14:paraId="31ECD0D6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651481CC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5EC46A11" w14:textId="77777777" w:rsidR="004210E6" w:rsidRDefault="004210E6" w:rsidP="00FB1A1C">
            <w:pPr>
              <w:spacing w:after="0" w:line="240" w:lineRule="auto"/>
            </w:pPr>
            <w:r>
              <w:t xml:space="preserve">Конструктивная деятельность </w:t>
            </w:r>
          </w:p>
        </w:tc>
        <w:tc>
          <w:tcPr>
            <w:tcW w:w="2039" w:type="dxa"/>
            <w:vMerge/>
          </w:tcPr>
          <w:p w14:paraId="3025EACA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301DB65A" w14:textId="77777777" w:rsidTr="00FB1A1C">
        <w:tc>
          <w:tcPr>
            <w:tcW w:w="2259" w:type="dxa"/>
            <w:vMerge/>
          </w:tcPr>
          <w:p w14:paraId="3F0BF9F8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9817B2E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075F769F" w14:textId="77777777" w:rsidR="004210E6" w:rsidRDefault="004210E6" w:rsidP="00FB1A1C">
            <w:pPr>
              <w:spacing w:after="0" w:line="240" w:lineRule="auto"/>
            </w:pPr>
            <w:r>
              <w:t>Изобразительная деятельность</w:t>
            </w:r>
          </w:p>
        </w:tc>
        <w:tc>
          <w:tcPr>
            <w:tcW w:w="2039" w:type="dxa"/>
            <w:vMerge/>
          </w:tcPr>
          <w:p w14:paraId="74565C3E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2749EB30" w14:textId="77777777" w:rsidTr="00FB1A1C">
        <w:tc>
          <w:tcPr>
            <w:tcW w:w="2259" w:type="dxa"/>
            <w:vMerge/>
          </w:tcPr>
          <w:p w14:paraId="7EE97009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C7C0533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ХЭ-4</w:t>
            </w:r>
          </w:p>
        </w:tc>
        <w:tc>
          <w:tcPr>
            <w:tcW w:w="4438" w:type="dxa"/>
          </w:tcPr>
          <w:p w14:paraId="1CE06027" w14:textId="77777777" w:rsidR="004210E6" w:rsidRDefault="004210E6" w:rsidP="00FB1A1C">
            <w:pPr>
              <w:spacing w:after="0" w:line="240" w:lineRule="auto"/>
            </w:pPr>
            <w:r>
              <w:t>Музыкальная деятельность</w:t>
            </w:r>
          </w:p>
        </w:tc>
        <w:tc>
          <w:tcPr>
            <w:tcW w:w="2039" w:type="dxa"/>
          </w:tcPr>
          <w:p w14:paraId="66D57DD9" w14:textId="77777777" w:rsidR="004210E6" w:rsidRDefault="004210E6" w:rsidP="00FB1A1C">
            <w:pPr>
              <w:spacing w:after="0" w:line="240" w:lineRule="auto"/>
            </w:pPr>
            <w:proofErr w:type="spellStart"/>
            <w:proofErr w:type="gramStart"/>
            <w:r>
              <w:t>муз.рук</w:t>
            </w:r>
            <w:proofErr w:type="spellEnd"/>
            <w:proofErr w:type="gramEnd"/>
          </w:p>
        </w:tc>
      </w:tr>
      <w:tr w:rsidR="004210E6" w14:paraId="5B8C00F7" w14:textId="77777777" w:rsidTr="00FB1A1C">
        <w:tc>
          <w:tcPr>
            <w:tcW w:w="2259" w:type="dxa"/>
            <w:vMerge/>
          </w:tcPr>
          <w:p w14:paraId="59D065DB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2AE05F19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ХЭ-5</w:t>
            </w:r>
          </w:p>
        </w:tc>
        <w:tc>
          <w:tcPr>
            <w:tcW w:w="4438" w:type="dxa"/>
          </w:tcPr>
          <w:p w14:paraId="7CAD0211" w14:textId="77777777" w:rsidR="004210E6" w:rsidRDefault="004210E6" w:rsidP="00FB1A1C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14354B07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38B06460" w14:textId="77777777" w:rsidTr="00FB1A1C">
        <w:tc>
          <w:tcPr>
            <w:tcW w:w="2259" w:type="dxa"/>
            <w:vMerge/>
          </w:tcPr>
          <w:p w14:paraId="250DF121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22E839F5" w14:textId="77777777" w:rsidR="004210E6" w:rsidRDefault="004210E6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6477" w:type="dxa"/>
            <w:gridSpan w:val="2"/>
          </w:tcPr>
          <w:p w14:paraId="420443F8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</w:tr>
      <w:tr w:rsidR="004210E6" w14:paraId="0AF4EA37" w14:textId="77777777" w:rsidTr="00FB1A1C">
        <w:trPr>
          <w:trHeight w:val="460"/>
        </w:trPr>
        <w:tc>
          <w:tcPr>
            <w:tcW w:w="2259" w:type="dxa"/>
            <w:vMerge w:val="restart"/>
          </w:tcPr>
          <w:p w14:paraId="62078433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Физическое развитие </w:t>
            </w:r>
          </w:p>
          <w:p w14:paraId="556783C0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7F3633D0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ФР-1</w:t>
            </w:r>
          </w:p>
        </w:tc>
        <w:tc>
          <w:tcPr>
            <w:tcW w:w="4438" w:type="dxa"/>
          </w:tcPr>
          <w:p w14:paraId="5D6EB550" w14:textId="77777777" w:rsidR="004210E6" w:rsidRDefault="004210E6" w:rsidP="00FB1A1C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</w:t>
            </w:r>
          </w:p>
        </w:tc>
        <w:tc>
          <w:tcPr>
            <w:tcW w:w="2039" w:type="dxa"/>
            <w:vMerge w:val="restart"/>
          </w:tcPr>
          <w:p w14:paraId="7B2E968D" w14:textId="77777777" w:rsidR="004210E6" w:rsidRDefault="004210E6" w:rsidP="00FB1A1C">
            <w:pPr>
              <w:spacing w:after="0" w:line="240" w:lineRule="auto"/>
            </w:pPr>
            <w:r>
              <w:t>Воспитатель</w:t>
            </w:r>
          </w:p>
          <w:p w14:paraId="45528CEB" w14:textId="77777777" w:rsidR="004210E6" w:rsidRDefault="004210E6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proofErr w:type="gramStart"/>
            <w:r>
              <w:rPr>
                <w:i/>
                <w:iCs/>
              </w:rPr>
              <w:t>физ.рук</w:t>
            </w:r>
            <w:proofErr w:type="spellEnd"/>
            <w:proofErr w:type="gramEnd"/>
            <w:r>
              <w:rPr>
                <w:i/>
                <w:iCs/>
              </w:rPr>
              <w:t xml:space="preserve"> - при наличии)</w:t>
            </w:r>
          </w:p>
        </w:tc>
      </w:tr>
      <w:tr w:rsidR="004210E6" w14:paraId="6F4F2DA1" w14:textId="77777777" w:rsidTr="00FB1A1C">
        <w:tc>
          <w:tcPr>
            <w:tcW w:w="2259" w:type="dxa"/>
            <w:vMerge/>
          </w:tcPr>
          <w:p w14:paraId="70CA0776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118D1EA6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ФР-2</w:t>
            </w:r>
          </w:p>
        </w:tc>
        <w:tc>
          <w:tcPr>
            <w:tcW w:w="4438" w:type="dxa"/>
          </w:tcPr>
          <w:p w14:paraId="6DDD859E" w14:textId="77777777" w:rsidR="004210E6" w:rsidRDefault="004210E6" w:rsidP="00FB1A1C">
            <w:pPr>
              <w:spacing w:after="0" w:line="240" w:lineRule="auto"/>
            </w:pPr>
            <w:r>
              <w:t>Формирование основ здорового образа жизни. Активный отдых.</w:t>
            </w:r>
          </w:p>
        </w:tc>
        <w:tc>
          <w:tcPr>
            <w:tcW w:w="2039" w:type="dxa"/>
            <w:vMerge/>
          </w:tcPr>
          <w:p w14:paraId="665BEAE5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51A9D8F6" w14:textId="77777777" w:rsidTr="00FB1A1C">
        <w:tc>
          <w:tcPr>
            <w:tcW w:w="2259" w:type="dxa"/>
            <w:vMerge/>
          </w:tcPr>
          <w:p w14:paraId="4B965C8B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62691F6E" w14:textId="77777777" w:rsidR="004210E6" w:rsidRDefault="004210E6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6477" w:type="dxa"/>
            <w:gridSpan w:val="2"/>
          </w:tcPr>
          <w:p w14:paraId="75E79E1E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</w:tr>
      <w:tr w:rsidR="004210E6" w14:paraId="0DE4AE27" w14:textId="77777777" w:rsidTr="00FB1A1C">
        <w:tc>
          <w:tcPr>
            <w:tcW w:w="2259" w:type="dxa"/>
            <w:vMerge/>
          </w:tcPr>
          <w:p w14:paraId="7BF53D24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8230" w:type="dxa"/>
            <w:gridSpan w:val="3"/>
          </w:tcPr>
          <w:p w14:paraId="0A377DE0" w14:textId="77777777" w:rsidR="004210E6" w:rsidRDefault="004210E6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</w:tr>
      <w:tr w:rsidR="004210E6" w14:paraId="2CBC5127" w14:textId="77777777" w:rsidTr="00FB1A1C">
        <w:tc>
          <w:tcPr>
            <w:tcW w:w="2259" w:type="dxa"/>
            <w:vAlign w:val="center"/>
          </w:tcPr>
          <w:p w14:paraId="18F9D55A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437AA69A" w14:textId="77777777" w:rsidR="004210E6" w:rsidRDefault="004210E6" w:rsidP="00FB1A1C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535631AB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4F820B73" w14:textId="77777777" w:rsidR="004210E6" w:rsidRDefault="004210E6" w:rsidP="004210E6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4AFE2327" w14:textId="77777777" w:rsidR="004210E6" w:rsidRDefault="004210E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1 балл — ребёнок не может выполнить все параметры оценки, помощь взрослого не принимает; </w:t>
      </w:r>
    </w:p>
    <w:p w14:paraId="129769FC" w14:textId="77777777" w:rsidR="004210E6" w:rsidRDefault="004210E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2 балла — ребёнок с помощью взрослого выполняет некоторые параметры оценки; </w:t>
      </w:r>
    </w:p>
    <w:p w14:paraId="55C9A1B7" w14:textId="71284988" w:rsidR="004210E6" w:rsidRDefault="004210E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— 3 балла ребёнок выполняет все параметры оценки с частичной помощью взрослого; </w:t>
      </w:r>
    </w:p>
    <w:p w14:paraId="334DDA06" w14:textId="73C476B1" w:rsidR="004210E6" w:rsidRDefault="004210E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средневысокий</w:t>
      </w:r>
      <w:r>
        <w:t xml:space="preserve"> уровень — 4 балла ребёнок выполняет самостоятельно и с частичной помощью взрослого все параметры оценки: </w:t>
      </w:r>
    </w:p>
    <w:p w14:paraId="4CB1EB46" w14:textId="629C0D39" w:rsidR="004210E6" w:rsidRDefault="004210E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— 5 баллов ребёнок выполняет все параметры оценки самостоятельно.</w:t>
      </w:r>
    </w:p>
    <w:p w14:paraId="609BC720" w14:textId="77777777" w:rsidR="004210E6" w:rsidRDefault="004210E6" w:rsidP="004210E6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533309A4" w14:textId="77777777" w:rsidR="004210E6" w:rsidRDefault="004210E6" w:rsidP="004210E6">
      <w:pPr>
        <w:spacing w:after="0" w:line="240" w:lineRule="auto"/>
        <w:jc w:val="center"/>
        <w:rPr>
          <w:b/>
          <w:bCs/>
        </w:rPr>
      </w:pPr>
    </w:p>
    <w:p w14:paraId="6805AB72" w14:textId="77777777" w:rsidR="004210E6" w:rsidRDefault="004210E6" w:rsidP="004210E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3C8F3092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5C472A0D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</w:t>
      </w:r>
    </w:p>
    <w:p w14:paraId="31252CD5" w14:textId="77777777" w:rsidR="004210E6" w:rsidRDefault="004210E6" w:rsidP="004210E6">
      <w:pPr>
        <w:spacing w:after="0" w:line="240" w:lineRule="auto"/>
        <w:ind w:firstLine="284"/>
        <w:jc w:val="both"/>
      </w:pPr>
      <w:r>
        <w:t xml:space="preserve"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</w:t>
      </w:r>
      <w:r>
        <w:lastRenderedPageBreak/>
        <w:t>детей с проблемами в усвоении материала при групповой форме работы.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ФОП ДО, ФГОС ДО и Стандартом педагога.</w:t>
      </w:r>
    </w:p>
    <w:p w14:paraId="7A35C7BC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7C3C67C3" w14:textId="77777777" w:rsidR="004210E6" w:rsidRDefault="004210E6" w:rsidP="004210E6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22E8AA6D" wp14:editId="52DEE3E0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34659668" w14:textId="77777777" w:rsidR="004210E6" w:rsidRDefault="004210E6" w:rsidP="004210E6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3847E348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38E71048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13686CCE" w14:textId="77777777" w:rsidR="004210E6" w:rsidRDefault="004210E6" w:rsidP="004210E6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2822DBBA" w14:textId="77777777" w:rsidR="004210E6" w:rsidRDefault="004210E6" w:rsidP="004210E6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5C542D95" w14:textId="77777777" w:rsidR="004210E6" w:rsidRDefault="004210E6" w:rsidP="004210E6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2465A41E" w14:textId="77777777" w:rsidR="004210E6" w:rsidRDefault="004210E6" w:rsidP="004210E6">
      <w:pPr>
        <w:spacing w:after="0" w:line="240" w:lineRule="auto"/>
        <w:ind w:firstLine="284"/>
        <w:jc w:val="both"/>
      </w:pPr>
    </w:p>
    <w:p w14:paraId="15D70A4E" w14:textId="77777777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7351276F" w14:textId="77777777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671A954F" w14:textId="77777777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5C7288CB" w14:textId="77777777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0636F097" w14:textId="77777777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3324604C" w14:textId="77777777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2CA92AA0" w14:textId="77777777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3842C737" w14:textId="77777777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0553E712" w14:textId="77777777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3A1DD68C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  <w:highlight w:val="yellow"/>
        </w:rPr>
        <w:lastRenderedPageBreak/>
        <w:t>Примеры описания инструментария по образовательным областям</w:t>
      </w:r>
    </w:p>
    <w:p w14:paraId="6969F80F" w14:textId="77777777" w:rsidR="00225187" w:rsidRP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b/>
          <w:bCs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 xml:space="preserve">Образовательная область </w:t>
      </w:r>
      <w:r w:rsidRPr="00225187">
        <w:rPr>
          <w:rFonts w:cs="Times New Roman"/>
          <w:b/>
          <w:bCs/>
          <w:color w:val="000000"/>
          <w:kern w:val="0"/>
          <w:sz w:val="22"/>
        </w:rPr>
        <w:t>«</w:t>
      </w: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>Социально-коммуникативное</w:t>
      </w: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 xml:space="preserve"> </w:t>
      </w: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>развитие</w:t>
      </w:r>
      <w:r w:rsidRPr="00225187">
        <w:rPr>
          <w:rFonts w:cs="Times New Roman"/>
          <w:b/>
          <w:bCs/>
          <w:color w:val="000000"/>
          <w:kern w:val="0"/>
          <w:sz w:val="22"/>
        </w:rPr>
        <w:t xml:space="preserve">» </w:t>
      </w:r>
    </w:p>
    <w:p w14:paraId="538455AB" w14:textId="5A54E2F2" w:rsidR="00225187" w:rsidRPr="00225187" w:rsidRDefault="00225187" w:rsidP="002251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</w:rPr>
        <w:t>Внимательно слушает взрослого, может действовать по правилу и образцу, правильно оценивает результат.</w:t>
      </w:r>
    </w:p>
    <w:p w14:paraId="16D76959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Методы: наблюдение в быту и в организованной деятельности, проблемная ситуация.</w:t>
      </w:r>
    </w:p>
    <w:p w14:paraId="60F14835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Материал: развивающая игра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Сложи узор</w:t>
      </w:r>
      <w:r>
        <w:rPr>
          <w:rFonts w:cs="Times New Roman"/>
          <w:color w:val="000000"/>
          <w:kern w:val="0"/>
          <w:sz w:val="22"/>
        </w:rPr>
        <w:t xml:space="preserve">», 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схема выкладывания.</w:t>
      </w:r>
    </w:p>
    <w:p w14:paraId="236C0108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Форма проведения: индивидуальная, подгрупповая.</w:t>
      </w:r>
    </w:p>
    <w:p w14:paraId="2D839DEE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Задание: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Выложи, пожалуйста, такого краба </w:t>
      </w:r>
      <w:r>
        <w:rPr>
          <w:rFonts w:cs="Times New Roman"/>
          <w:i/>
          <w:iCs/>
          <w:color w:val="000000"/>
          <w:kern w:val="0"/>
          <w:sz w:val="22"/>
        </w:rPr>
        <w:t>(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2"/>
        </w:rPr>
        <w:t xml:space="preserve">показываем схему выкладывания). 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Как ты думаешь, у тебя получился такой же краб? И по цвету, и по форме?</w:t>
      </w:r>
      <w:r>
        <w:rPr>
          <w:rFonts w:cs="Times New Roman"/>
          <w:color w:val="000000"/>
          <w:kern w:val="0"/>
          <w:sz w:val="22"/>
        </w:rPr>
        <w:t xml:space="preserve">» </w:t>
      </w:r>
    </w:p>
    <w:p w14:paraId="01705957" w14:textId="154FB29B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Материал: одежда ребенка, шкафчик для одежды, схема складывания одежды в шкафчик (на верхней полке, на нижней полке). Форма проведения: групповая.</w:t>
      </w:r>
    </w:p>
    <w:p w14:paraId="37BB09BA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Задание: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Через 10 минут у нас будет проверка ваших шкафчиков, приедут Незнайка и Дюймовочка. Пожалуйста, сложите одежду в шкафчик так, как нарисовано на схеме</w:t>
      </w:r>
      <w:r>
        <w:rPr>
          <w:rFonts w:cs="Times New Roman"/>
          <w:color w:val="000000"/>
          <w:kern w:val="0"/>
          <w:sz w:val="22"/>
        </w:rPr>
        <w:t xml:space="preserve">». </w:t>
      </w:r>
    </w:p>
    <w:p w14:paraId="4E201261" w14:textId="19DED56F" w:rsidR="00225187" w:rsidRPr="00225187" w:rsidRDefault="00225187" w:rsidP="002251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</w:rPr>
        <w:t>Может дать нравственную оценку своим и чужим поступкам/действиям, в том числе изображенным.</w:t>
      </w:r>
    </w:p>
    <w:p w14:paraId="3F6E00C9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Методы: беседа, проблемная ситуация.</w:t>
      </w:r>
    </w:p>
    <w:p w14:paraId="7A20F363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Материал: картина с изображением ссоры детей (картину приложить или указать источник и точное название картины). Форма проведения: подгрупповая.</w:t>
      </w:r>
    </w:p>
    <w:p w14:paraId="04FC0644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Задание: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Что изображено на картине? Что чувствует мальчик и девочка? Почему мальчик рассердился? Почему девочка плачет?</w:t>
      </w:r>
      <w:r>
        <w:rPr>
          <w:rFonts w:cs="Times New Roman"/>
          <w:color w:val="000000"/>
          <w:kern w:val="0"/>
          <w:sz w:val="22"/>
        </w:rPr>
        <w:t xml:space="preserve">» </w:t>
      </w:r>
    </w:p>
    <w:p w14:paraId="5D260B08" w14:textId="10943E8B" w:rsidR="00225187" w:rsidRPr="00225187" w:rsidRDefault="00225187" w:rsidP="002251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14:paraId="17822BAB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Методы: проблемная ситуация, наблюдение.</w:t>
      </w:r>
    </w:p>
    <w:p w14:paraId="77D1F8F6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Материал: атрибуты к сюжетно-ролевой игре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Больница</w:t>
      </w:r>
      <w:r>
        <w:rPr>
          <w:rFonts w:cs="Times New Roman"/>
          <w:color w:val="000000"/>
          <w:kern w:val="0"/>
          <w:sz w:val="22"/>
        </w:rPr>
        <w:t>».</w:t>
      </w:r>
    </w:p>
    <w:p w14:paraId="4D48FE43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Форма проведения: подгрупповая.</w:t>
      </w:r>
    </w:p>
    <w:p w14:paraId="03C7A103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Задание: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Ребята, мы будем играть в </w:t>
      </w:r>
      <w:r>
        <w:rPr>
          <w:rFonts w:cs="Times New Roman"/>
          <w:color w:val="000000"/>
          <w:kern w:val="0"/>
          <w:sz w:val="22"/>
        </w:rPr>
        <w:t>„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больницу". Кто хочет кем быть? Выбирайте необходимое для себя. Кто что будет делать?</w:t>
      </w:r>
      <w:r>
        <w:rPr>
          <w:rFonts w:cs="Times New Roman"/>
          <w:color w:val="000000"/>
          <w:kern w:val="0"/>
          <w:sz w:val="22"/>
        </w:rPr>
        <w:t xml:space="preserve">» </w:t>
      </w:r>
    </w:p>
    <w:p w14:paraId="5A55ECCA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</w:p>
    <w:p w14:paraId="5011D6A1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 xml:space="preserve">Образовательная область </w:t>
      </w:r>
      <w:r w:rsidRPr="00225187">
        <w:rPr>
          <w:rFonts w:cs="Times New Roman"/>
          <w:b/>
          <w:bCs/>
          <w:color w:val="000000"/>
          <w:kern w:val="0"/>
          <w:sz w:val="22"/>
        </w:rPr>
        <w:t>«</w:t>
      </w: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>Познавательное развитие</w:t>
      </w:r>
      <w:r w:rsidRPr="00225187">
        <w:rPr>
          <w:rFonts w:cs="Times New Roman"/>
          <w:b/>
          <w:bCs/>
          <w:color w:val="000000"/>
          <w:kern w:val="0"/>
          <w:sz w:val="22"/>
        </w:rPr>
        <w:t>»</w:t>
      </w:r>
      <w:r w:rsidRPr="00225187">
        <w:rPr>
          <w:rFonts w:cs="Times New Roman"/>
          <w:color w:val="000000"/>
          <w:kern w:val="0"/>
          <w:sz w:val="22"/>
        </w:rPr>
        <w:t xml:space="preserve"> </w:t>
      </w:r>
    </w:p>
    <w:p w14:paraId="044F24CA" w14:textId="15725A92" w:rsidR="00225187" w:rsidRPr="00225187" w:rsidRDefault="00225187" w:rsidP="0022518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</w:rPr>
        <w:t>Проявляет познавательный интерес в быту и в организованной деятельности, ищет способы определения свойств незнакомых предметов.</w:t>
      </w:r>
    </w:p>
    <w:p w14:paraId="6B4301B1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Методы: наблюдение, проблемная ситуация.</w:t>
      </w:r>
    </w:p>
    <w:p w14:paraId="04A4D8DE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Форма проведения: индивидуальная.</w:t>
      </w:r>
    </w:p>
    <w:p w14:paraId="6E94AA66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Материал: фонарик необычной формы с динамомашиной для подзарядки. </w:t>
      </w:r>
    </w:p>
    <w:p w14:paraId="43206FF9" w14:textId="69B5629A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Задание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: положить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 в группе до прихода детей. Когда ребенок найдет и поинтересуется: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Что это такое и как работает?</w:t>
      </w:r>
      <w:r>
        <w:rPr>
          <w:rFonts w:cs="Times New Roman"/>
          <w:color w:val="000000"/>
          <w:kern w:val="0"/>
          <w:sz w:val="22"/>
        </w:rPr>
        <w:t xml:space="preserve">», 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предложить самому подумать. </w:t>
      </w:r>
      <w:r>
        <w:rPr>
          <w:rFonts w:cs="Times New Roman"/>
          <w:color w:val="000000"/>
          <w:kern w:val="0"/>
          <w:sz w:val="22"/>
        </w:rPr>
        <w:t xml:space="preserve">2. 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Знает способы измерения величины: длины, массы. Пользуется условной меркой.</w:t>
      </w:r>
    </w:p>
    <w:p w14:paraId="0FBCA82E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Методы: проблемная ситуация, наблюдение.</w:t>
      </w:r>
    </w:p>
    <w:p w14:paraId="4E748D8E" w14:textId="5859FFF1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Материал: условная мерка, весы, линейка, мерный стаканчик, большой и маленький мячи.</w:t>
      </w:r>
    </w:p>
    <w:p w14:paraId="68676237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Форма проведения: индивидуальная, подгрупповая.</w:t>
      </w:r>
    </w:p>
    <w:p w14:paraId="0157BD35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Задание: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Нужно сравнить два мяча. Чем отличаются эти мячи?</w:t>
      </w:r>
      <w:r>
        <w:rPr>
          <w:rFonts w:cs="Times New Roman"/>
          <w:color w:val="000000"/>
          <w:kern w:val="0"/>
          <w:sz w:val="22"/>
        </w:rPr>
        <w:t xml:space="preserve">» </w:t>
      </w:r>
    </w:p>
    <w:p w14:paraId="56C0AF63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</w:p>
    <w:p w14:paraId="200DB5B3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 xml:space="preserve">Образовательная область </w:t>
      </w:r>
      <w:r w:rsidRPr="00225187">
        <w:rPr>
          <w:rFonts w:cs="Times New Roman"/>
          <w:b/>
          <w:bCs/>
          <w:color w:val="000000"/>
          <w:kern w:val="0"/>
          <w:sz w:val="22"/>
        </w:rPr>
        <w:t>«</w:t>
      </w: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>Речевое</w:t>
      </w: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 xml:space="preserve"> </w:t>
      </w: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>развитие</w:t>
      </w:r>
      <w:r w:rsidRPr="00225187">
        <w:rPr>
          <w:rFonts w:cs="Times New Roman"/>
          <w:b/>
          <w:bCs/>
          <w:color w:val="000000"/>
          <w:kern w:val="0"/>
          <w:sz w:val="22"/>
        </w:rPr>
        <w:t>»</w:t>
      </w:r>
      <w:r>
        <w:rPr>
          <w:rFonts w:cs="Times New Roman"/>
          <w:color w:val="000000"/>
          <w:kern w:val="0"/>
          <w:sz w:val="22"/>
        </w:rPr>
        <w:t xml:space="preserve"> </w:t>
      </w:r>
    </w:p>
    <w:p w14:paraId="2393151E" w14:textId="77777777" w:rsidR="00225187" w:rsidRDefault="00225187" w:rsidP="0022518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</w:rPr>
        <w:t xml:space="preserve">При необходимости обосновать свой выбор употребляет обобщающие слова, синонимы, антонимы, сложные предложения </w:t>
      </w:r>
    </w:p>
    <w:p w14:paraId="612FCBD1" w14:textId="52586121" w:rsidR="00225187" w:rsidRPr="00225187" w:rsidRDefault="00225187" w:rsidP="0022518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</w:rPr>
        <w:t>Методы: проблемная ситуация, наблюдение.</w:t>
      </w:r>
    </w:p>
    <w:p w14:paraId="01AB0A17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Материал: машинка необычной конструкции / гараж трехуровневый или кукла с большой головой в необычной одежде / дом для куклы Форма проведения: индивидуальная, подгрупповая.</w:t>
      </w:r>
    </w:p>
    <w:p w14:paraId="18C9DA01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Задание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: положить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 на столе воспитателя. Когда ребенок/дети проявят интерес, спросить: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Что это такое? Зачем нужно?</w:t>
      </w:r>
      <w:r>
        <w:rPr>
          <w:rFonts w:cs="Times New Roman"/>
          <w:color w:val="000000"/>
          <w:kern w:val="0"/>
          <w:sz w:val="22"/>
        </w:rPr>
        <w:t xml:space="preserve">», 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задавать уточняющие вопросы типа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На что похоже?</w:t>
      </w:r>
      <w:r>
        <w:rPr>
          <w:rFonts w:cs="Times New Roman"/>
          <w:color w:val="000000"/>
          <w:kern w:val="0"/>
          <w:sz w:val="22"/>
        </w:rPr>
        <w:t>», 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Как можно еще использовать?</w:t>
      </w:r>
      <w:r>
        <w:rPr>
          <w:rFonts w:cs="Times New Roman"/>
          <w:color w:val="000000"/>
          <w:kern w:val="0"/>
          <w:sz w:val="22"/>
        </w:rPr>
        <w:t xml:space="preserve">» </w:t>
      </w:r>
    </w:p>
    <w:p w14:paraId="7BF46C53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</w:p>
    <w:p w14:paraId="10E85B7C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 xml:space="preserve">Образовательная область </w:t>
      </w:r>
      <w:r w:rsidRPr="00225187">
        <w:rPr>
          <w:rFonts w:cs="Times New Roman"/>
          <w:b/>
          <w:bCs/>
          <w:color w:val="000000"/>
          <w:kern w:val="0"/>
          <w:sz w:val="22"/>
        </w:rPr>
        <w:t>«</w:t>
      </w: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>Художественно- эстетическое развитие</w:t>
      </w:r>
      <w:r w:rsidRPr="00225187">
        <w:rPr>
          <w:rFonts w:cs="Times New Roman"/>
          <w:b/>
          <w:bCs/>
          <w:color w:val="000000"/>
          <w:kern w:val="0"/>
          <w:sz w:val="22"/>
        </w:rPr>
        <w:t>»</w:t>
      </w:r>
      <w:r>
        <w:rPr>
          <w:rFonts w:cs="Times New Roman"/>
          <w:color w:val="000000"/>
          <w:kern w:val="0"/>
          <w:sz w:val="22"/>
        </w:rPr>
        <w:t xml:space="preserve"> </w:t>
      </w:r>
    </w:p>
    <w:p w14:paraId="19AEBCD2" w14:textId="1BB3CC0D" w:rsidR="00225187" w:rsidRPr="00225187" w:rsidRDefault="00225187" w:rsidP="0022518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</w:rPr>
        <w:t>Создает модели одного и того же предмета из разных видов конструктора и бумаги (оригами) по рисунку и словесной инструкции.</w:t>
      </w:r>
    </w:p>
    <w:p w14:paraId="72A4F97C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Методы: проблемная ситуация, наблюдение. </w:t>
      </w:r>
    </w:p>
    <w:p w14:paraId="5F8E7B10" w14:textId="110B1EB0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Материал: игрушка </w:t>
      </w:r>
      <w:r>
        <w:rPr>
          <w:rFonts w:cs="Times New Roman"/>
          <w:color w:val="000000"/>
          <w:kern w:val="0"/>
          <w:sz w:val="22"/>
        </w:rPr>
        <w:t xml:space="preserve">— 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инопланетянин, различные виды конструктора, разные материалы (бумага, пробки, коробочки, шишки, пластилин, краски, кисточки, палочки).</w:t>
      </w:r>
    </w:p>
    <w:p w14:paraId="7813FD2F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Форма проведения: индивидуальная, подгрупповая.</w:t>
      </w:r>
    </w:p>
    <w:p w14:paraId="3BDC0D11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Задание: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К нам прилетел инопланетянин. Пока все рассматривал, заблудился и не может найти свой инопланетный корабль. Давайте ему поможем</w:t>
      </w:r>
      <w:r>
        <w:rPr>
          <w:rFonts w:cs="Times New Roman"/>
          <w:color w:val="000000"/>
          <w:kern w:val="0"/>
          <w:sz w:val="22"/>
        </w:rPr>
        <w:t>».</w:t>
      </w:r>
    </w:p>
    <w:p w14:paraId="31E4F540" w14:textId="407B2260" w:rsidR="00225187" w:rsidRPr="00225187" w:rsidRDefault="00225187" w:rsidP="0022518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</w:rPr>
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коллективно.</w:t>
      </w:r>
    </w:p>
    <w:p w14:paraId="37A177C9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lastRenderedPageBreak/>
        <w:t>Методы: проблемная ситуация, наблюдение в образовательной деятельности.</w:t>
      </w:r>
    </w:p>
    <w:p w14:paraId="600EE063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Материал: барабан, металлофон, дудка, ксилофон, маракас, бубен. Форма проведения: индивидуальная, подгрупповая. </w:t>
      </w:r>
    </w:p>
    <w:p w14:paraId="487D2433" w14:textId="47C4B2DF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Задание: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Давайте сыграем песенку </w:t>
      </w:r>
      <w:r>
        <w:rPr>
          <w:rFonts w:cs="Times New Roman"/>
          <w:color w:val="000000"/>
          <w:kern w:val="0"/>
          <w:sz w:val="22"/>
        </w:rPr>
        <w:t>„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Во поле березка..." 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(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2"/>
        </w:rPr>
        <w:t xml:space="preserve">любая другая, знакомая детям). 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Выберите себе музыкальный инструмент</w:t>
      </w:r>
      <w:r>
        <w:rPr>
          <w:rFonts w:cs="Times New Roman"/>
          <w:color w:val="000000"/>
          <w:kern w:val="0"/>
          <w:sz w:val="22"/>
        </w:rPr>
        <w:t>».</w:t>
      </w:r>
    </w:p>
    <w:p w14:paraId="34B5ADF1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</w:p>
    <w:p w14:paraId="571B5BEE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 xml:space="preserve">Образовательная область </w:t>
      </w:r>
      <w:r w:rsidRPr="00225187">
        <w:rPr>
          <w:rFonts w:cs="Times New Roman"/>
          <w:b/>
          <w:bCs/>
          <w:color w:val="000000"/>
          <w:kern w:val="0"/>
          <w:sz w:val="22"/>
        </w:rPr>
        <w:t>«</w:t>
      </w:r>
      <w:r w:rsidRPr="00225187">
        <w:rPr>
          <w:rFonts w:ascii="Times New Roman CYR" w:hAnsi="Times New Roman CYR" w:cs="Times New Roman CYR"/>
          <w:b/>
          <w:bCs/>
          <w:color w:val="000000"/>
          <w:kern w:val="0"/>
          <w:sz w:val="22"/>
        </w:rPr>
        <w:t>Физическое развитие</w:t>
      </w:r>
      <w:r w:rsidRPr="00225187">
        <w:rPr>
          <w:rFonts w:cs="Times New Roman"/>
          <w:b/>
          <w:bCs/>
          <w:color w:val="000000"/>
          <w:kern w:val="0"/>
          <w:sz w:val="22"/>
        </w:rPr>
        <w:t>»</w:t>
      </w:r>
      <w:r>
        <w:rPr>
          <w:rFonts w:cs="Times New Roman"/>
          <w:color w:val="000000"/>
          <w:kern w:val="0"/>
          <w:sz w:val="22"/>
        </w:rPr>
        <w:t xml:space="preserve"> </w:t>
      </w:r>
    </w:p>
    <w:p w14:paraId="03E28BA0" w14:textId="335652F1" w:rsidR="00225187" w:rsidRPr="00225187" w:rsidRDefault="00225187" w:rsidP="0022518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14:paraId="25133D76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>Методы: проблемная ситуация, наблюдение в быту и организованной деятельности.</w:t>
      </w:r>
    </w:p>
    <w:p w14:paraId="6E29A484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kern w:val="0"/>
          <w:sz w:val="22"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Материал: игрушка Незнайка, </w:t>
      </w:r>
      <w:proofErr w:type="spellStart"/>
      <w:r>
        <w:rPr>
          <w:rFonts w:ascii="Times New Roman CYR" w:hAnsi="Times New Roman CYR" w:cs="Times New Roman CYR"/>
          <w:color w:val="000000"/>
          <w:kern w:val="0"/>
          <w:sz w:val="22"/>
        </w:rPr>
        <w:t>мнемотаблица</w:t>
      </w:r>
      <w:proofErr w:type="spellEnd"/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 или схемы-подсказки. Форма проведения: индивидуальная.</w:t>
      </w:r>
    </w:p>
    <w:p w14:paraId="5E8DBB01" w14:textId="77777777" w:rsidR="00225187" w:rsidRDefault="00225187" w:rsidP="00225187">
      <w:pPr>
        <w:spacing w:after="0" w:line="240" w:lineRule="auto"/>
        <w:ind w:firstLine="567"/>
        <w:jc w:val="both"/>
        <w:rPr>
          <w:b/>
          <w:bCs/>
        </w:rPr>
      </w:pP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Задание: </w:t>
      </w:r>
      <w:r>
        <w:rPr>
          <w:rFonts w:cs="Times New Roman"/>
          <w:color w:val="000000"/>
          <w:kern w:val="0"/>
          <w:sz w:val="22"/>
        </w:rPr>
        <w:t>«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 xml:space="preserve">Помоги Незнайке научиться быть здоровым. Расскажи, как это </w:t>
      </w:r>
      <w:r>
        <w:rPr>
          <w:rFonts w:cs="Times New Roman"/>
          <w:color w:val="000000"/>
          <w:kern w:val="0"/>
          <w:sz w:val="22"/>
        </w:rPr>
        <w:t xml:space="preserve">— </w:t>
      </w:r>
      <w:r>
        <w:rPr>
          <w:rFonts w:ascii="Times New Roman CYR" w:hAnsi="Times New Roman CYR" w:cs="Times New Roman CYR"/>
          <w:color w:val="000000"/>
          <w:kern w:val="0"/>
          <w:sz w:val="22"/>
        </w:rPr>
        <w:t>быть здоровым</w:t>
      </w:r>
      <w:r>
        <w:rPr>
          <w:rFonts w:cs="Times New Roman"/>
          <w:color w:val="000000"/>
          <w:kern w:val="0"/>
          <w:sz w:val="22"/>
        </w:rPr>
        <w:t>».</w:t>
      </w:r>
      <w:r>
        <w:rPr>
          <w:b/>
          <w:bCs/>
        </w:rPr>
        <w:t xml:space="preserve"> </w:t>
      </w:r>
    </w:p>
    <w:p w14:paraId="45A26758" w14:textId="77777777" w:rsidR="00225187" w:rsidRDefault="00225187" w:rsidP="00225187">
      <w:pPr>
        <w:spacing w:after="0" w:line="240" w:lineRule="auto"/>
        <w:ind w:firstLine="284"/>
        <w:jc w:val="both"/>
        <w:rPr>
          <w:b/>
          <w:bCs/>
        </w:rPr>
      </w:pPr>
    </w:p>
    <w:p w14:paraId="1B753324" w14:textId="77777777" w:rsidR="00225187" w:rsidRDefault="00225187" w:rsidP="00225187">
      <w:pPr>
        <w:spacing w:after="0" w:line="240" w:lineRule="auto"/>
        <w:ind w:firstLine="284"/>
        <w:jc w:val="both"/>
        <w:rPr>
          <w:b/>
          <w:bCs/>
        </w:rPr>
      </w:pPr>
    </w:p>
    <w:p w14:paraId="6A55D775" w14:textId="35C32BD4" w:rsidR="004210E6" w:rsidRDefault="004210E6" w:rsidP="00225187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7A37850F" w14:textId="77777777" w:rsidR="004210E6" w:rsidRDefault="004210E6" w:rsidP="004210E6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3EF87D52" w14:textId="77777777" w:rsidR="004210E6" w:rsidRDefault="004210E6" w:rsidP="004210E6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5DEC89C8" w14:textId="77777777" w:rsidR="004210E6" w:rsidRDefault="004210E6" w:rsidP="004210E6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566E9313" w14:textId="77777777" w:rsidR="004210E6" w:rsidRDefault="004210E6" w:rsidP="004210E6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6B0D1C70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8DEC4" wp14:editId="59E6EF9A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4A2FFCC4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114300" distR="114300" wp14:anchorId="0B82BE17" wp14:editId="31C33559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8DB09" w14:textId="77777777" w:rsidR="004210E6" w:rsidRDefault="004210E6" w:rsidP="004210E6">
      <w:pPr>
        <w:spacing w:after="0" w:line="240" w:lineRule="auto"/>
        <w:ind w:firstLine="284"/>
        <w:jc w:val="both"/>
      </w:pPr>
    </w:p>
    <w:p w14:paraId="7BC7ED44" w14:textId="77777777" w:rsidR="004210E6" w:rsidRDefault="004210E6" w:rsidP="004210E6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3FE6336D" w14:textId="77777777" w:rsidR="004210E6" w:rsidRDefault="004210E6" w:rsidP="004210E6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7D4FC1D3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26BA1" wp14:editId="1147C03B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242D85C7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8A64884" wp14:editId="6E38A274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EF1134" w14:textId="77777777" w:rsidR="00FB535A" w:rsidRPr="004210E6" w:rsidRDefault="00000000" w:rsidP="004210E6"/>
    <w:sectPr w:rsidR="00FB535A" w:rsidRPr="004210E6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FEB83" w14:textId="77777777" w:rsidR="00B90292" w:rsidRDefault="00B90292">
      <w:pPr>
        <w:spacing w:after="0" w:line="240" w:lineRule="auto"/>
      </w:pPr>
      <w:r>
        <w:separator/>
      </w:r>
    </w:p>
  </w:endnote>
  <w:endnote w:type="continuationSeparator" w:id="0">
    <w:p w14:paraId="1DAC774D" w14:textId="77777777" w:rsidR="00B90292" w:rsidRDefault="00B9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E88A" w14:textId="77777777" w:rsidR="00B90292" w:rsidRDefault="00B90292">
      <w:pPr>
        <w:spacing w:after="0" w:line="240" w:lineRule="auto"/>
      </w:pPr>
      <w:r>
        <w:separator/>
      </w:r>
    </w:p>
  </w:footnote>
  <w:footnote w:type="continuationSeparator" w:id="0">
    <w:p w14:paraId="2888861D" w14:textId="77777777" w:rsidR="00B90292" w:rsidRDefault="00B9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EF5D" w14:textId="77777777" w:rsidR="001E2AFC" w:rsidRDefault="00000000">
    <w:pPr>
      <w:jc w:val="right"/>
    </w:pPr>
    <w:r>
      <w:rPr>
        <w:noProof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45AA5"/>
    <w:multiLevelType w:val="hybridMultilevel"/>
    <w:tmpl w:val="53FAFA1A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A77E0E"/>
    <w:multiLevelType w:val="hybridMultilevel"/>
    <w:tmpl w:val="F9385BCC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726004"/>
    <w:multiLevelType w:val="hybridMultilevel"/>
    <w:tmpl w:val="C71CFEE6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114416"/>
    <w:multiLevelType w:val="hybridMultilevel"/>
    <w:tmpl w:val="2796FEE4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DA615F"/>
    <w:multiLevelType w:val="hybridMultilevel"/>
    <w:tmpl w:val="135CECE8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B9D04CE"/>
    <w:multiLevelType w:val="hybridMultilevel"/>
    <w:tmpl w:val="FEDE0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09703367">
    <w:abstractNumId w:val="0"/>
  </w:num>
  <w:num w:numId="2" w16cid:durableId="1583685093">
    <w:abstractNumId w:val="2"/>
  </w:num>
  <w:num w:numId="3" w16cid:durableId="2027906134">
    <w:abstractNumId w:val="7"/>
  </w:num>
  <w:num w:numId="4" w16cid:durableId="508102490">
    <w:abstractNumId w:val="6"/>
  </w:num>
  <w:num w:numId="5" w16cid:durableId="208958544">
    <w:abstractNumId w:val="5"/>
  </w:num>
  <w:num w:numId="6" w16cid:durableId="316303545">
    <w:abstractNumId w:val="3"/>
  </w:num>
  <w:num w:numId="7" w16cid:durableId="816609503">
    <w:abstractNumId w:val="1"/>
  </w:num>
  <w:num w:numId="8" w16cid:durableId="1701709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1A"/>
    <w:rsid w:val="002061ED"/>
    <w:rsid w:val="00225187"/>
    <w:rsid w:val="004210E6"/>
    <w:rsid w:val="004B5F05"/>
    <w:rsid w:val="00523C1A"/>
    <w:rsid w:val="0055502A"/>
    <w:rsid w:val="00571E16"/>
    <w:rsid w:val="0072334D"/>
    <w:rsid w:val="00766242"/>
    <w:rsid w:val="00A429B6"/>
    <w:rsid w:val="00A52625"/>
    <w:rsid w:val="00B90292"/>
    <w:rsid w:val="00CB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2015</Words>
  <Characters>11491</Characters>
  <Application>Microsoft Office Word</Application>
  <DocSecurity>0</DocSecurity>
  <Lines>95</Lines>
  <Paragraphs>26</Paragraphs>
  <ScaleCrop>false</ScaleCrop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Olga Yak</cp:lastModifiedBy>
  <cp:revision>2</cp:revision>
  <dcterms:created xsi:type="dcterms:W3CDTF">2023-07-11T00:29:00Z</dcterms:created>
  <dcterms:modified xsi:type="dcterms:W3CDTF">2023-07-11T00:29:00Z</dcterms:modified>
</cp:coreProperties>
</file>